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A1D" w:rsidRDefault="00CC7BAF">
      <w:pPr>
        <w:ind w:right="16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PAI – PROGRAMA DE APOSENTADORIA INCENTIVADA</w:t>
      </w:r>
    </w:p>
    <w:p w:rsidR="00604A1D" w:rsidRDefault="00604A1D">
      <w:pPr>
        <w:ind w:right="164"/>
        <w:jc w:val="center"/>
        <w:rPr>
          <w:b/>
          <w:bCs/>
          <w:sz w:val="14"/>
          <w:szCs w:val="14"/>
        </w:rPr>
      </w:pPr>
      <w:r>
        <w:rPr>
          <w:b/>
          <w:bCs/>
          <w:sz w:val="26"/>
          <w:szCs w:val="26"/>
        </w:rPr>
        <w:t>Análise Documental</w:t>
      </w:r>
    </w:p>
    <w:p w:rsidR="00604A1D" w:rsidRDefault="00604A1D">
      <w:pPr>
        <w:ind w:right="164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8055"/>
      </w:tblGrid>
      <w:tr w:rsidR="00604A1D" w:rsidRPr="00A00D55">
        <w:trPr>
          <w:cantSplit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A1D" w:rsidRPr="00A00D55" w:rsidRDefault="00604A1D">
            <w:pPr>
              <w:pStyle w:val="Contedodetabela"/>
              <w:shd w:val="clear" w:color="auto" w:fill="CCCCCC"/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A00D55">
              <w:rPr>
                <w:rFonts w:cs="Times New Roman"/>
                <w:b/>
                <w:bCs/>
                <w:sz w:val="20"/>
                <w:szCs w:val="20"/>
              </w:rPr>
              <w:t>Matrícula</w:t>
            </w:r>
          </w:p>
        </w:tc>
        <w:tc>
          <w:tcPr>
            <w:tcW w:w="8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A1D" w:rsidRPr="00A00D55" w:rsidRDefault="00604A1D">
            <w:pPr>
              <w:pStyle w:val="Contedodetabela"/>
              <w:shd w:val="clear" w:color="auto" w:fill="CCCCCC"/>
              <w:rPr>
                <w:rFonts w:cs="Times New Roman"/>
                <w:sz w:val="20"/>
                <w:szCs w:val="20"/>
              </w:rPr>
            </w:pPr>
            <w:r w:rsidRPr="00A00D55">
              <w:rPr>
                <w:rFonts w:cs="Times New Roman"/>
                <w:b/>
                <w:bCs/>
                <w:sz w:val="20"/>
                <w:szCs w:val="20"/>
              </w:rPr>
              <w:t>Nome</w:t>
            </w:r>
          </w:p>
          <w:p w:rsidR="00604A1D" w:rsidRPr="00A00D55" w:rsidRDefault="00604A1D">
            <w:pPr>
              <w:pStyle w:val="Contedodetabela"/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604A1D" w:rsidRDefault="00604A1D">
      <w:pPr>
        <w:ind w:right="164"/>
        <w:jc w:val="center"/>
        <w:rPr>
          <w:b/>
          <w:bCs/>
          <w:sz w:val="20"/>
          <w:szCs w:val="20"/>
        </w:rPr>
      </w:pPr>
    </w:p>
    <w:p w:rsidR="00604A1D" w:rsidRDefault="00604A1D">
      <w:pPr>
        <w:ind w:right="164"/>
        <w:jc w:val="center"/>
        <w:rPr>
          <w:b/>
          <w:bCs/>
          <w:sz w:val="12"/>
          <w:szCs w:val="12"/>
        </w:rPr>
      </w:pPr>
    </w:p>
    <w:p w:rsidR="00604A1D" w:rsidRDefault="00604A1D">
      <w:pPr>
        <w:tabs>
          <w:tab w:val="left" w:pos="6663"/>
        </w:tabs>
        <w:ind w:right="33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1"/>
        <w:gridCol w:w="963"/>
        <w:gridCol w:w="7588"/>
      </w:tblGrid>
      <w:tr w:rsidR="00941741" w:rsidRPr="007D3D7B" w:rsidTr="006941C0">
        <w:trPr>
          <w:cantSplit/>
          <w:trHeight w:val="780"/>
          <w:tblHeader/>
        </w:trPr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941741" w:rsidRPr="007D3D7B" w:rsidRDefault="00941741" w:rsidP="00CC7BAF">
            <w:pPr>
              <w:pStyle w:val="Ttulodetabela"/>
              <w:spacing w:after="0"/>
              <w:rPr>
                <w:rFonts w:ascii="Calibri" w:hAnsi="Calibri" w:cs="Calibri"/>
                <w:b w:val="0"/>
                <w:bCs w:val="0"/>
                <w:i w:val="0"/>
                <w:sz w:val="16"/>
                <w:szCs w:val="16"/>
              </w:rPr>
            </w:pPr>
            <w:r w:rsidRPr="007D3D7B">
              <w:rPr>
                <w:rFonts w:ascii="Calibri" w:hAnsi="Calibri" w:cs="Calibri"/>
                <w:b w:val="0"/>
                <w:bCs w:val="0"/>
                <w:i w:val="0"/>
                <w:sz w:val="16"/>
                <w:szCs w:val="16"/>
              </w:rPr>
              <w:t>Apresentação</w:t>
            </w: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941741" w:rsidRPr="007D3D7B" w:rsidRDefault="00941741" w:rsidP="00CC7BAF">
            <w:pPr>
              <w:pStyle w:val="Ttulodetabela"/>
              <w:spacing w:after="0"/>
              <w:rPr>
                <w:rFonts w:ascii="Calibri" w:hAnsi="Calibri" w:cs="Calibri"/>
                <w:b w:val="0"/>
                <w:bCs w:val="0"/>
                <w:i w:val="0"/>
                <w:sz w:val="16"/>
                <w:szCs w:val="16"/>
              </w:rPr>
            </w:pPr>
            <w:r w:rsidRPr="007D3D7B">
              <w:rPr>
                <w:rFonts w:ascii="Calibri" w:hAnsi="Calibri" w:cs="Calibri"/>
                <w:b w:val="0"/>
                <w:bCs w:val="0"/>
                <w:i w:val="0"/>
                <w:sz w:val="16"/>
                <w:szCs w:val="16"/>
              </w:rPr>
              <w:t>Autenticação</w:t>
            </w:r>
          </w:p>
        </w:tc>
        <w:tc>
          <w:tcPr>
            <w:tcW w:w="39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941741" w:rsidRPr="007D3D7B" w:rsidRDefault="00941741" w:rsidP="00A00D55">
            <w:pPr>
              <w:pStyle w:val="Ttulodetabela"/>
              <w:spacing w:after="0"/>
              <w:rPr>
                <w:rFonts w:ascii="Calibri" w:hAnsi="Calibri" w:cs="Calibri"/>
                <w:b w:val="0"/>
                <w:bCs w:val="0"/>
                <w:i w:val="0"/>
                <w:sz w:val="20"/>
                <w:szCs w:val="20"/>
              </w:rPr>
            </w:pPr>
            <w:r w:rsidRPr="007D3D7B">
              <w:rPr>
                <w:rFonts w:ascii="Calibri" w:hAnsi="Calibri" w:cs="Calibri"/>
                <w:b w:val="0"/>
                <w:bCs w:val="0"/>
                <w:i w:val="0"/>
                <w:sz w:val="20"/>
                <w:szCs w:val="20"/>
              </w:rPr>
              <w:t>DOCUMENTO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72" type="#_x0000_t201" style="position:absolute;left:0;text-align:left;margin-left:7.9pt;margin-top:.6pt;width:11.25pt;height:13.5pt;z-index:25162854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8" w:name="Caixa de seleção 3" w:shapeid="_x0000_s1172"/>
              </w:pict>
            </w:r>
          </w:p>
        </w:tc>
        <w:tc>
          <w:tcPr>
            <w:tcW w:w="50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3" type="#_x0000_t201" style="position:absolute;left:0;text-align:left;margin-left:7.9pt;margin-top:.6pt;width:11.25pt;height:13.5pt;z-index:25162956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9" w:name="Caixa de seleção 5" w:shapeid="_x0000_s1173"/>
              </w:pict>
            </w:r>
          </w:p>
        </w:tc>
        <w:tc>
          <w:tcPr>
            <w:tcW w:w="3972" w:type="pct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sz w:val="20"/>
                <w:szCs w:val="20"/>
              </w:rPr>
              <w:t>Termo de Adesão original assinado pelo segurado ou por seu representante legal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4" type="#_x0000_t201" style="position:absolute;left:0;text-align:left;margin-left:7.9pt;margin-top:.6pt;width:11.25pt;height:13.5pt;z-index:25163059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0" w:name="Caixa de seleção 12" w:shapeid="_x0000_s117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5" type="#_x0000_t201" style="position:absolute;left:0;text-align:left;margin-left:7.9pt;margin-top:.6pt;width:11.25pt;height:13.5pt;z-index:25163161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1" w:name="Caixa de seleção 14" w:shapeid="_x0000_s117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sz w:val="20"/>
                <w:szCs w:val="20"/>
              </w:rPr>
              <w:t xml:space="preserve">No caso de Procurador: cópia do RG, CPF, Procuração Pública ou Particular com firma reconhecida, e prazo de validade não superior a um ano. Se o procurador for advogado poderá apresentar procuração </w:t>
            </w:r>
            <w:proofErr w:type="spellStart"/>
            <w:r w:rsidRPr="00CC7BAF">
              <w:rPr>
                <w:rFonts w:ascii="Calibri" w:hAnsi="Calibri" w:cs="Calibri"/>
                <w:sz w:val="20"/>
                <w:szCs w:val="20"/>
              </w:rPr>
              <w:t>ad-judicia</w:t>
            </w:r>
            <w:proofErr w:type="spellEnd"/>
            <w:r w:rsidRPr="00CC7BAF">
              <w:rPr>
                <w:rFonts w:ascii="Calibri" w:hAnsi="Calibri" w:cs="Calibri"/>
                <w:sz w:val="20"/>
                <w:szCs w:val="20"/>
              </w:rPr>
              <w:t>, sem firma reconhecida, com a cópia da carteira da OAB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6" type="#_x0000_t201" style="position:absolute;left:0;text-align:left;margin-left:7.9pt;margin-top:.6pt;width:11.25pt;height:13.5pt;z-index:25163264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2" w:name="Caixa de seleção 121" w:shapeid="_x0000_s117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7" type="#_x0000_t201" style="position:absolute;left:0;text-align:left;margin-left:7.9pt;margin-top:.6pt;width:11.25pt;height:13.5pt;z-index:25163366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3" w:name="Caixa de seleção 141" w:shapeid="_x0000_s117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sz w:val="20"/>
                <w:szCs w:val="20"/>
              </w:rPr>
              <w:t>Cópia do RG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8" type="#_x0000_t201" style="position:absolute;left:0;text-align:left;margin-left:7.9pt;margin-top:.6pt;width:11.25pt;height:13.5pt;z-index:25163468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4" w:name="Caixa de seleção 122" w:shapeid="_x0000_s117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79" type="#_x0000_t201" style="position:absolute;left:0;text-align:left;margin-left:7.9pt;margin-top:.6pt;width:11.25pt;height:13.5pt;z-index:25163571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5" w:name="Caixa de seleção 142" w:shapeid="_x0000_s117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do CPF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0" type="#_x0000_t201" style="position:absolute;left:0;text-align:left;margin-left:7.9pt;margin-top:.6pt;width:11.25pt;height:13.5pt;z-index:25163673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6" w:name="Caixa de seleção 123" w:shapeid="_x0000_s118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1" type="#_x0000_t201" style="position:absolute;left:0;text-align:left;margin-left:7.9pt;margin-top:.6pt;width:11.25pt;height:13.5pt;z-index:25163776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7" w:name="Caixa de seleção 143" w:shapeid="_x0000_s118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de comprovante com informação do PIS/PASEP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2" type="#_x0000_t201" style="position:absolute;left:0;text-align:left;margin-left:7.9pt;margin-top:.6pt;width:11.25pt;height:13.5pt;z-index:25163878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8" w:name="Caixa de seleção 124" w:shapeid="_x0000_s1182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3" type="#_x0000_t201" style="position:absolute;left:0;text-align:left;margin-left:7.9pt;margin-top:.6pt;width:11.25pt;height:13.5pt;z-index:2516398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19" w:name="Caixa de seleção 144" w:shapeid="_x0000_s1183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 Certidão de Nascimento ou Casamento com as averbações existentes, e/ou Declaração de União Estável, quando se tratar de companheiro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4" type="#_x0000_t201" style="position:absolute;left:0;text-align:left;margin-left:7.9pt;margin-top:.6pt;width:11.25pt;height:13.5pt;z-index:25164083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0" w:name="Caixa de seleção 15" w:shapeid="_x0000_s118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5" type="#_x0000_t201" style="position:absolute;left:0;text-align:left;margin-left:7.9pt;margin-top:.6pt;width:11.25pt;height:13.5pt;z-index:25164185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1" w:name="Caixa de seleção 17" w:shapeid="_x0000_s118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do RG e CPF do cônjuge ou companheiro</w:t>
            </w:r>
            <w:r w:rsidRPr="00CC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6" type="#_x0000_t201" style="position:absolute;left:0;text-align:left;margin-left:7.9pt;margin-top:.6pt;width:11.25pt;height:13.5pt;z-index:2516428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2" w:name="Caixa de seleção 125" w:shapeid="_x0000_s118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7" type="#_x0000_t201" style="position:absolute;left:0;text-align:left;margin-left:7.9pt;margin-top:.6pt;width:11.25pt;height:13.5pt;z-index:25164390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3" w:name="Caixa de seleção 145" w:shapeid="_x0000_s118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de Certidão de Nascimento, RG e CPF de filho, ou equiparado, menor de 21 anos, ou inválido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8" type="#_x0000_t201" style="position:absolute;left:0;text-align:left;margin-left:7.9pt;margin-top:.6pt;width:11.25pt;height:13.5pt;z-index:25164492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4" w:name="Caixa de seleção 126" w:shapeid="_x0000_s118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89" type="#_x0000_t201" style="position:absolute;left:0;text-align:left;margin-left:7.9pt;margin-top:.6pt;width:11.25pt;height:13.5pt;z-index:25164595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5" w:name="Caixa de seleção 146" w:shapeid="_x0000_s118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de documento de guarda judicial, tutela ou curatela, quando necessário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0" type="#_x0000_t201" style="position:absolute;left:0;text-align:left;margin-left:7.9pt;margin-top:.6pt;width:11.25pt;height:13.5pt;z-index:25164697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6" w:name="Caixa de seleção 127" w:shapeid="_x0000_s119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1" type="#_x0000_t201" style="position:absolute;left:0;text-align:left;margin-left:7.9pt;margin-top:.6pt;width:11.25pt;height:13.5pt;z-index:25164800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7" w:name="Caixa de seleção 147" w:shapeid="_x0000_s119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de comprovante de endereço atualizado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2" type="#_x0000_t201" style="position:absolute;left:0;text-align:left;margin-left:7.9pt;margin-top:.6pt;width:11.25pt;height:13.5pt;z-index:25164902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8" w:name="Caixa de seleção 151" w:shapeid="_x0000_s1192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3" type="#_x0000_t201" style="position:absolute;left:0;text-align:left;margin-left:7.9pt;margin-top:.6pt;width:11.25pt;height:13.5pt;z-index:25165004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29" w:name="Caixa de seleção 171" w:shapeid="_x0000_s1193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de comprovante de informações bancárias (BANCO DO BRASIL)</w:t>
            </w:r>
            <w:r w:rsidRPr="00CC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4" type="#_x0000_t201" style="position:absolute;left:0;text-align:left;margin-left:7.9pt;margin-top:.6pt;width:11.25pt;height:13.5pt;z-index:25165107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0" w:name="Caixa de seleção 128" w:shapeid="_x0000_s119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5" type="#_x0000_t201" style="position:absolute;left:0;text-align:left;margin-left:7.9pt;margin-top:.6pt;width:11.25pt;height:13.5pt;z-index:25165209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1" w:name="Caixa de seleção 148" w:shapeid="_x0000_s119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 Declaração de Imposto de Renda completa, entregue à Receita Federal no exercício anterior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6" type="#_x0000_t201" style="position:absolute;left:0;text-align:left;margin-left:7.9pt;margin-top:.6pt;width:11.25pt;height:13.5pt;z-index:25165312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2" w:name="Caixa de seleção 129" w:shapeid="_x0000_s119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7" type="#_x0000_t201" style="position:absolute;left:0;text-align:left;margin-left:7.9pt;margin-top:.6pt;width:11.25pt;height:13.5pt;z-index:25165414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3" w:name="Caixa de seleção 149" w:shapeid="_x0000_s119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 Ficha Funcional, emitida pela DEGESP</w:t>
            </w:r>
            <w:r w:rsidRPr="00CC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8" type="#_x0000_t201" style="position:absolute;left:0;text-align:left;margin-left:7.9pt;margin-top:.6pt;width:11.25pt;height:13.5pt;z-index:25165516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4" w:name="Caixa de seleção 1210" w:shapeid="_x0000_s119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199" type="#_x0000_t201" style="position:absolute;left:0;text-align:left;margin-left:7.9pt;margin-top:.6pt;width:11.25pt;height:13.5pt;z-index:25165619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5" w:name="Caixa de seleção 1410" w:shapeid="_x0000_s119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do Diário Oficial com a publicação do edital de homologação do resultado do concurso público, constando o nome do aderente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0" type="#_x0000_t201" style="position:absolute;left:0;text-align:left;margin-left:7.9pt;margin-top:.6pt;width:11.25pt;height:13.5pt;z-index:25165721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6" w:name="Caixa de seleção 31" w:shapeid="_x0000_s120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1" type="#_x0000_t201" style="position:absolute;left:0;text-align:left;margin-left:7.9pt;margin-top:.6pt;width:11.25pt;height:13.5pt;z-index:25165824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7" w:name="Caixa de seleção 51" w:shapeid="_x0000_s120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 Portaria de nomeação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2" type="#_x0000_t201" style="position:absolute;left:0;text-align:left;margin-left:7.9pt;margin-top:.6pt;width:11.25pt;height:13.5pt;z-index:25165926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8" w:name="Caixa de seleção 1211" w:shapeid="_x0000_s1202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3" type="#_x0000_t201" style="position:absolute;left:0;text-align:left;margin-left:7.9pt;margin-top:.6pt;width:11.25pt;height:13.5pt;z-index:25166028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39" w:name="Caixa de seleção 1411" w:shapeid="_x0000_s1203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do Termo de Posse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4" type="#_x0000_t201" style="position:absolute;left:0;text-align:left;margin-left:7.9pt;margin-top:.6pt;width:11.25pt;height:13.5pt;z-index:25166131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0" w:name="Caixa de seleção 1212" w:shapeid="_x0000_s120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5" type="#_x0000_t201" style="position:absolute;left:0;text-align:left;margin-left:7.9pt;margin-top:.6pt;width:11.25pt;height:13.5pt;z-index:25166233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1" w:name="Caixa de seleção 1412" w:shapeid="_x0000_s120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 Portaria de Nomeação no cargo em que o magistrado está se aposentando</w:t>
            </w:r>
            <w:r w:rsidRPr="00CC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6" type="#_x0000_t201" style="position:absolute;left:0;text-align:left;margin-left:7.9pt;margin-top:.6pt;width:11.25pt;height:13.5pt;z-index:25166336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2" w:name="Caixa de seleção 1213" w:shapeid="_x0000_s120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7" type="#_x0000_t201" style="position:absolute;left:0;text-align:left;margin-left:7.9pt;margin-top:.6pt;width:11.25pt;height:13.5pt;z-index:25166438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3" w:name="Caixa de seleção 1413" w:shapeid="_x0000_s120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da última progressão adquirida, expedida pelo DEGESP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8" type="#_x0000_t201" style="position:absolute;left:0;text-align:left;margin-left:7.9pt;margin-top:.6pt;width:11.25pt;height:13.5pt;z-index:2516654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4" w:name="Caixa de seleção 1214" w:shapeid="_x0000_s120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09" type="#_x0000_t201" style="position:absolute;left:0;text-align:left;margin-left:7.9pt;margin-top:.6pt;width:11.25pt;height:13.5pt;z-index:25166643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5" w:name="Caixa de seleção 1414" w:shapeid="_x0000_s120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negativa da existência de condenação ou de processo disciplinar em andamento contra o servidor ou magistrado aderente, expedida pelo DEGESP ou pela Corregedoria-Geral de Justiça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0" type="#_x0000_t201" style="position:absolute;left:0;text-align:left;margin-left:7.9pt;margin-top:.6pt;width:11.25pt;height:13.5pt;z-index:25166745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6" w:name="Caixa de seleção 1215" w:shapeid="_x0000_s121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1" type="#_x0000_t201" style="position:absolute;left:0;text-align:left;margin-left:7.9pt;margin-top:.6pt;width:11.25pt;height:13.5pt;z-index:2516684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7" w:name="Caixa de seleção 1415" w:shapeid="_x0000_s121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de inexistência de acumulação de mais de um período de férias até o ano de 2017, expedida pelo DEGESP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2" type="#_x0000_t201" style="position:absolute;left:0;text-align:left;margin-left:7.9pt;margin-top:.6pt;width:11.25pt;height:13.5pt;z-index:25166950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8" w:name="Caixa de seleção 152" w:shapeid="_x0000_s1212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3" type="#_x0000_t201" style="position:absolute;left:0;text-align:left;margin-left:7.9pt;margin-top:.6pt;width:11.25pt;height:13.5pt;z-index:25167052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49" w:name="Caixa de seleção 172" w:shapeid="_x0000_s1213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de que o aderente não participou de curso de aperfeiçoamento, ou caso contrário, de que já tenha completado o tempo de exercício de 03 (três) anos previstos no art. 4º, II, da Resolução nº 600/2011-TJAP, expedida pela DEGESP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lastRenderedPageBreak/>
              <w:pict>
                <v:shape id="_x0000_s1214" type="#_x0000_t201" style="position:absolute;left:0;text-align:left;margin-left:7.9pt;margin-top:.6pt;width:11.25pt;height:13.5pt;z-index:25167155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0" w:name="Caixa de seleção 1216" w:shapeid="_x0000_s121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5" type="#_x0000_t201" style="position:absolute;left:0;text-align:left;margin-left:7.9pt;margin-top:.6pt;width:11.25pt;height:13.5pt;z-index:25167257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1" w:name="Caixa de seleção 1416" w:shapeid="_x0000_s121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negativa criminal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6" type="#_x0000_t201" style="position:absolute;left:0;text-align:left;margin-left:7.9pt;margin-top:.6pt;width:11.25pt;height:13.5pt;z-index:25167360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2" w:name="Caixa de seleção 1217" w:shapeid="_x0000_s121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7" type="#_x0000_t201" style="position:absolute;left:0;text-align:left;margin-left:7.9pt;margin-top:.6pt;width:11.25pt;height:13.5pt;z-index:25167462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3" w:name="Caixa de seleção 1417" w:shapeid="_x0000_s121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negativa da existência de condenação (CNIA-CNJ), ou de processo judicial de que possa decorrer condenação por ato de improbidade administrativa, a perda do cargo e/ou restituição de valores ao erário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8" type="#_x0000_t201" style="position:absolute;left:0;text-align:left;margin-left:7.9pt;margin-top:.6pt;width:11.25pt;height:13.5pt;z-index:25167564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4" w:name="Caixa de seleção 1218" w:shapeid="_x0000_s121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19" type="#_x0000_t201" style="position:absolute;left:0;text-align:left;margin-left:7.9pt;margin-top:.6pt;width:11.25pt;height:13.5pt;z-index:25167667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5" w:name="Caixa de seleção 1418" w:shapeid="_x0000_s121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Mapa de Apuração do Tempo de Serviço com o histórico funcional, expedida pelo DEGESP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0" type="#_x0000_t201" style="position:absolute;left:0;text-align:left;margin-left:7.9pt;margin-top:.6pt;width:11.25pt;height:13.5pt;z-index:25167769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6" w:name="Caixa de seleção 153" w:shapeid="_x0000_s122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1" type="#_x0000_t201" style="position:absolute;left:0;text-align:left;margin-left:7.9pt;margin-top:.6pt;width:11.25pt;height:13.5pt;z-index:25167872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7" w:name="Caixa de seleção 173" w:shapeid="_x0000_s122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Certidão ode Tempo de Serviço original, constando as averbações existentes, alusivas a períodos de outro RPPS e/ou do RGPS</w:t>
            </w:r>
            <w:r w:rsidRPr="00CC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2" type="#_x0000_t201" style="position:absolute;left:0;text-align:left;margin-left:7.9pt;margin-top:.6pt;width:11.25pt;height:13.5pt;z-index:25167974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8" w:name="Caixa de seleção 1219" w:shapeid="_x0000_s1222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3" type="#_x0000_t201" style="position:absolute;left:0;text-align:left;margin-left:7.9pt;margin-top:.6pt;width:11.25pt;height:13.5pt;z-index:25168076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59" w:name="Caixa de seleção 1419" w:shapeid="_x0000_s1223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Certidões originais passadas por órgãos/entidades municipais, estaduais, federais e pelo INSS, discriminando o tempo de serviço/contribuição averbado na CTS expedida pelo DEGESP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4" type="#_x0000_t201" style="position:absolute;left:0;text-align:left;margin-left:7.9pt;margin-top:.6pt;width:11.25pt;height:13.5pt;z-index:25168179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0" w:name="Caixa de seleção 32" w:shapeid="_x0000_s1224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5" type="#_x0000_t201" style="position:absolute;left:0;text-align:left;margin-left:7.9pt;margin-top:.6pt;width:11.25pt;height:13.5pt;z-index:251682816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1" w:name="Caixa de seleção 52" w:shapeid="_x0000_s1225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Laudo pericial quando se tratar de trabalho em local insalubre, e incorporável na forma da Lei</w:t>
            </w:r>
          </w:p>
        </w:tc>
      </w:tr>
      <w:tr w:rsidR="00941741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6" type="#_x0000_t201" style="position:absolute;left:0;text-align:left;margin-left:7.9pt;margin-top:.6pt;width:11.25pt;height:13.5pt;z-index:25168384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2" w:name="Caixa de seleção 12201" w:shapeid="_x0000_s122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1741" w:rsidRDefault="004815C4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27" type="#_x0000_t201" style="position:absolute;left:0;text-align:left;margin-left:7.9pt;margin-top:.6pt;width:11.25pt;height:13.5pt;z-index:25168486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3" w:name="Caixa de seleção 14201" w:shapeid="_x0000_s122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741" w:rsidRPr="00CC7BAF" w:rsidRDefault="00941741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Cópia das Fichas Financeiras de todo período de trabalho</w:t>
            </w:r>
          </w:p>
        </w:tc>
      </w:tr>
      <w:tr w:rsidR="006941C0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1C0" w:rsidRDefault="006941C0" w:rsidP="009F446B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36" type="#_x0000_t201" style="position:absolute;left:0;text-align:left;margin-left:7.9pt;margin-top:.6pt;width:11.25pt;height:13.5pt;z-index:25169100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4" w:name="Caixa de seleção 12211" w:shapeid="_x0000_s1236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1C0" w:rsidRDefault="006941C0" w:rsidP="009F446B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37" type="#_x0000_t201" style="position:absolute;left:0;text-align:left;margin-left:7.9pt;margin-top:.6pt;width:11.25pt;height:13.5pt;z-index:25169203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5" w:name="Caixa de seleção 14211" w:shapeid="_x0000_s1237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41C0" w:rsidRPr="00CC7BAF" w:rsidRDefault="006941C0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Termo de Opção original, constando a fundamentação legal sobre a regra do benefício a ser aplicado, no caso do interessado </w:t>
            </w:r>
            <w:proofErr w:type="gramStart"/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implementar</w:t>
            </w:r>
            <w:proofErr w:type="gramEnd"/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mais de uma regra de aposentado</w:t>
            </w:r>
            <w:bookmarkStart w:id="0" w:name="_GoBack"/>
            <w:bookmarkEnd w:id="0"/>
            <w:r w:rsidRPr="00CC7BAF">
              <w:rPr>
                <w:rFonts w:ascii="Calibri" w:hAnsi="Calibri" w:cs="Calibri"/>
                <w:color w:val="000000"/>
                <w:sz w:val="20"/>
                <w:szCs w:val="20"/>
              </w:rPr>
              <w:t>ria.</w:t>
            </w:r>
          </w:p>
        </w:tc>
      </w:tr>
      <w:tr w:rsidR="006941C0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1C0" w:rsidRDefault="006941C0" w:rsidP="009F446B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40" type="#_x0000_t201" style="position:absolute;left:0;text-align:left;margin-left:7.9pt;margin-top:.6pt;width:11.25pt;height:13.5pt;z-index:251696128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6" w:name="Caixa de seleção 12212" w:shapeid="_x0000_s1240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1C0" w:rsidRDefault="006941C0" w:rsidP="009F446B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41" type="#_x0000_t201" style="position:absolute;left:0;text-align:left;margin-left:7.9pt;margin-top:.6pt;width:11.25pt;height:13.5pt;z-index:251697152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7" w:name="Caixa de seleção 14212" w:shapeid="_x0000_s1241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41C0" w:rsidRPr="00CC7BAF" w:rsidRDefault="006941C0">
            <w:pPr>
              <w:pStyle w:val="Contedodetabela"/>
              <w:numPr>
                <w:ilvl w:val="0"/>
                <w:numId w:val="3"/>
              </w:numPr>
              <w:tabs>
                <w:tab w:val="left" w:pos="383"/>
              </w:tabs>
              <w:spacing w:after="0" w:line="0" w:lineRule="atLeast"/>
              <w:ind w:left="83" w:right="-5" w:firstLine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Declaração que não acumula cargo</w:t>
            </w:r>
          </w:p>
        </w:tc>
      </w:tr>
      <w:tr w:rsidR="006941C0" w:rsidTr="006941C0">
        <w:trPr>
          <w:cantSplit/>
        </w:trPr>
        <w:tc>
          <w:tcPr>
            <w:tcW w:w="5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1C0" w:rsidRDefault="006941C0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38" type="#_x0000_t201" style="position:absolute;left:0;text-align:left;margin-left:7.9pt;margin-top:.6pt;width:11.25pt;height:13.5pt;z-index:251694080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8" w:name="Caixa de seleção 1221" w:shapeid="_x0000_s1238"/>
              </w:pict>
            </w:r>
          </w:p>
        </w:tc>
        <w:tc>
          <w:tcPr>
            <w:tcW w:w="5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1C0" w:rsidRDefault="006941C0" w:rsidP="00A00D55">
            <w:pPr>
              <w:pStyle w:val="Contedodetabela"/>
              <w:spacing w:after="0" w:line="0" w:lineRule="atLeast"/>
              <w:jc w:val="center"/>
              <w:rPr>
                <w:sz w:val="20"/>
                <w:szCs w:val="20"/>
              </w:rPr>
            </w:pPr>
            <w:r w:rsidRPr="004815C4">
              <w:pict>
                <v:shape id="_x0000_s1239" type="#_x0000_t201" style="position:absolute;left:0;text-align:left;margin-left:7.9pt;margin-top:.6pt;width:11.25pt;height:13.5pt;z-index:251695104;mso-wrap-distance-left:0;mso-wrap-distance-right:0;mso-position-horizontal-relative:text;mso-position-vertical-relative:text" o:preferrelative="t">
                  <v:fill color2="black"/>
                  <v:imagedata r:id="rId7" o:title=""/>
                </v:shape>
                <w:control r:id="rId69" w:name="Caixa de seleção 1421" w:shapeid="_x0000_s1239"/>
              </w:pict>
            </w:r>
          </w:p>
        </w:tc>
        <w:tc>
          <w:tcPr>
            <w:tcW w:w="3972" w:type="pc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41C0" w:rsidRPr="00CC7BAF" w:rsidRDefault="006941C0">
            <w:pPr>
              <w:numPr>
                <w:ilvl w:val="0"/>
                <w:numId w:val="3"/>
              </w:numPr>
              <w:tabs>
                <w:tab w:val="left" w:pos="383"/>
              </w:tabs>
              <w:spacing w:line="0" w:lineRule="atLeast"/>
              <w:ind w:left="83" w:right="-5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Instrução da SELEG</w:t>
            </w:r>
          </w:p>
          <w:p w:rsidR="006941C0" w:rsidRPr="00CC7BAF" w:rsidRDefault="006941C0" w:rsidP="00CC7BAF">
            <w:pPr>
              <w:pStyle w:val="Contedodetabela"/>
              <w:tabs>
                <w:tab w:val="left" w:pos="383"/>
              </w:tabs>
              <w:spacing w:after="0" w:line="0" w:lineRule="atLeast"/>
              <w:ind w:left="83" w:right="-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04A1D" w:rsidRDefault="00604A1D">
      <w:pPr>
        <w:tabs>
          <w:tab w:val="left" w:pos="6804"/>
        </w:tabs>
        <w:ind w:right="335"/>
        <w:rPr>
          <w:sz w:val="18"/>
          <w:szCs w:val="18"/>
        </w:rPr>
      </w:pPr>
      <w:r>
        <w:rPr>
          <w:sz w:val="18"/>
          <w:szCs w:val="18"/>
        </w:rPr>
        <w:t>(*)</w:t>
      </w:r>
      <w:proofErr w:type="gramStart"/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>N/A  – Não Apresentado</w:t>
      </w:r>
    </w:p>
    <w:p w:rsidR="00604A1D" w:rsidRDefault="00604A1D">
      <w:pPr>
        <w:pStyle w:val="WW-Recuodecorpodetexto2"/>
        <w:ind w:right="0"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8"/>
        <w:gridCol w:w="4533"/>
      </w:tblGrid>
      <w:tr w:rsidR="00680733" w:rsidRPr="00EB19D9" w:rsidTr="00680733">
        <w:tc>
          <w:tcPr>
            <w:tcW w:w="5038" w:type="dxa"/>
            <w:vAlign w:val="center"/>
          </w:tcPr>
          <w:p w:rsidR="00680733" w:rsidRPr="00EB19D9" w:rsidRDefault="00680733" w:rsidP="00604A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DATA DO PROTOCOLO COM PEDIDO DE ADESÃO AO PAI</w:t>
            </w:r>
          </w:p>
        </w:tc>
        <w:tc>
          <w:tcPr>
            <w:tcW w:w="4533" w:type="dxa"/>
          </w:tcPr>
          <w:p w:rsidR="00680733" w:rsidRDefault="00680733" w:rsidP="00604A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NÚMERO DO PROTOCOLO</w:t>
            </w:r>
          </w:p>
        </w:tc>
      </w:tr>
      <w:tr w:rsidR="00680733" w:rsidRPr="00EB19D9" w:rsidTr="00680733">
        <w:trPr>
          <w:trHeight w:val="397"/>
        </w:trPr>
        <w:tc>
          <w:tcPr>
            <w:tcW w:w="5038" w:type="dxa"/>
            <w:vAlign w:val="center"/>
          </w:tcPr>
          <w:p w:rsidR="00680733" w:rsidRPr="00EB19D9" w:rsidRDefault="00680733" w:rsidP="00604A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</w:tcPr>
          <w:p w:rsidR="00680733" w:rsidRDefault="00680733" w:rsidP="00604A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04A1D" w:rsidRDefault="00604A1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567"/>
      </w:tblGrid>
      <w:tr w:rsidR="00EB19D9" w:rsidRPr="00EA77AF" w:rsidTr="00EA77AF">
        <w:tc>
          <w:tcPr>
            <w:tcW w:w="4928" w:type="dxa"/>
            <w:tcBorders>
              <w:bottom w:val="nil"/>
            </w:tcBorders>
          </w:tcPr>
          <w:p w:rsidR="00EB19D9" w:rsidRPr="00EA77AF" w:rsidRDefault="00EB19D9" w:rsidP="00EB19D9">
            <w:pPr>
              <w:rPr>
                <w:rFonts w:ascii="Calibri" w:hAnsi="Calibri" w:cs="Calibri"/>
                <w:sz w:val="18"/>
                <w:szCs w:val="18"/>
              </w:rPr>
            </w:pPr>
            <w:r w:rsidRPr="00EA77AF">
              <w:rPr>
                <w:rFonts w:ascii="Calibri" w:hAnsi="Calibri" w:cs="Calibri"/>
                <w:b/>
                <w:bCs/>
                <w:sz w:val="18"/>
                <w:szCs w:val="18"/>
              </w:rPr>
              <w:t>NOME DO RESPONSÁVEL PELA RECEPÇÃO DOS DOCUMENTOS</w:t>
            </w:r>
          </w:p>
        </w:tc>
        <w:tc>
          <w:tcPr>
            <w:tcW w:w="4567" w:type="dxa"/>
            <w:tcBorders>
              <w:bottom w:val="nil"/>
            </w:tcBorders>
          </w:tcPr>
          <w:p w:rsidR="00EB19D9" w:rsidRPr="00EA77AF" w:rsidRDefault="00EB19D9" w:rsidP="00EB19D9">
            <w:pPr>
              <w:rPr>
                <w:rFonts w:ascii="Calibri" w:hAnsi="Calibri" w:cs="Calibri"/>
                <w:sz w:val="18"/>
                <w:szCs w:val="18"/>
              </w:rPr>
            </w:pPr>
            <w:r w:rsidRPr="00EA77AF">
              <w:rPr>
                <w:rFonts w:ascii="Calibri" w:hAnsi="Calibri" w:cs="Calibri"/>
                <w:b/>
                <w:bCs/>
                <w:sz w:val="18"/>
                <w:szCs w:val="18"/>
              </w:rPr>
              <w:t>ASSINATURA</w:t>
            </w:r>
          </w:p>
        </w:tc>
      </w:tr>
      <w:tr w:rsidR="00EB19D9" w:rsidRPr="00EA77AF" w:rsidTr="00EA77AF">
        <w:trPr>
          <w:trHeight w:val="397"/>
        </w:trPr>
        <w:tc>
          <w:tcPr>
            <w:tcW w:w="4928" w:type="dxa"/>
            <w:tcBorders>
              <w:top w:val="nil"/>
            </w:tcBorders>
            <w:vAlign w:val="center"/>
          </w:tcPr>
          <w:p w:rsidR="00EB19D9" w:rsidRPr="00EA77AF" w:rsidRDefault="00EB19D9" w:rsidP="00EB19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7" w:type="dxa"/>
            <w:tcBorders>
              <w:top w:val="nil"/>
            </w:tcBorders>
            <w:vAlign w:val="center"/>
          </w:tcPr>
          <w:p w:rsidR="00EB19D9" w:rsidRPr="00EA77AF" w:rsidRDefault="00EB19D9" w:rsidP="00EB19D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B19D9" w:rsidRDefault="00EB19D9"/>
    <w:p w:rsidR="00CC7BAF" w:rsidRDefault="00CC7BAF" w:rsidP="00CC7BAF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CC7BAF" w:rsidRDefault="00CC7BAF" w:rsidP="00941741">
      <w:pPr>
        <w:jc w:val="center"/>
        <w:rPr>
          <w:rFonts w:ascii="Calibri" w:hAnsi="Calibri" w:cs="Calibri"/>
          <w:b/>
          <w:bCs/>
        </w:rPr>
      </w:pPr>
    </w:p>
    <w:p w:rsidR="00EB19D9" w:rsidRPr="00CC7BAF" w:rsidRDefault="00680733" w:rsidP="00941741">
      <w:pPr>
        <w:jc w:val="center"/>
        <w:rPr>
          <w:rFonts w:ascii="Calibri" w:hAnsi="Calibri" w:cs="Calibri"/>
          <w:b/>
          <w:bCs/>
        </w:rPr>
      </w:pPr>
      <w:r w:rsidRPr="00CC7BAF">
        <w:rPr>
          <w:rFonts w:ascii="Calibri" w:hAnsi="Calibri" w:cs="Calibri"/>
          <w:b/>
          <w:bCs/>
        </w:rPr>
        <w:t>ATESTADO DE AUTENTICIDADE DE DOCUMENTOS</w:t>
      </w:r>
    </w:p>
    <w:p w:rsidR="00941741" w:rsidRPr="00CC7BAF" w:rsidRDefault="00941741" w:rsidP="00941741">
      <w:pPr>
        <w:jc w:val="center"/>
        <w:rPr>
          <w:rFonts w:ascii="Calibri" w:hAnsi="Calibri" w:cs="Calibri"/>
          <w:b/>
          <w:bCs/>
        </w:rPr>
      </w:pPr>
    </w:p>
    <w:p w:rsidR="00941741" w:rsidRPr="00CC7BAF" w:rsidRDefault="00941741" w:rsidP="00CC7BAF">
      <w:pPr>
        <w:jc w:val="center"/>
        <w:rPr>
          <w:rFonts w:ascii="Calibri" w:hAnsi="Calibri" w:cs="Calibri"/>
          <w:b/>
          <w:bCs/>
        </w:rPr>
      </w:pPr>
      <w:r w:rsidRPr="00CC7BAF">
        <w:rPr>
          <w:rFonts w:ascii="Calibri" w:hAnsi="Calibri" w:cs="Calibri"/>
          <w:b/>
          <w:bCs/>
        </w:rPr>
        <w:t>Após comparação da cópia com o or</w:t>
      </w:r>
      <w:r w:rsidR="00CC7BAF">
        <w:rPr>
          <w:rFonts w:ascii="Calibri" w:hAnsi="Calibri" w:cs="Calibri"/>
          <w:b/>
          <w:bCs/>
        </w:rPr>
        <w:t>i</w:t>
      </w:r>
      <w:r w:rsidRPr="00CC7BAF">
        <w:rPr>
          <w:rFonts w:ascii="Calibri" w:hAnsi="Calibri" w:cs="Calibri"/>
          <w:b/>
          <w:bCs/>
        </w:rPr>
        <w:t xml:space="preserve">ginal dos documentos apresentados pelo servidor, ATESTO </w:t>
      </w:r>
      <w:r w:rsidR="00CC7BAF" w:rsidRPr="00CC7BAF">
        <w:rPr>
          <w:rFonts w:ascii="Calibri" w:hAnsi="Calibri" w:cs="Calibri"/>
          <w:b/>
          <w:bCs/>
        </w:rPr>
        <w:t>A AUTENTICIDADE dos documentos apresentados.</w:t>
      </w:r>
    </w:p>
    <w:p w:rsidR="00CC7BAF" w:rsidRPr="00CC7BAF" w:rsidRDefault="00CC7BAF" w:rsidP="00CC7BAF">
      <w:pPr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567"/>
      </w:tblGrid>
      <w:tr w:rsidR="00680733" w:rsidRPr="008A6720" w:rsidTr="00EA77AF">
        <w:tc>
          <w:tcPr>
            <w:tcW w:w="4928" w:type="dxa"/>
            <w:tcBorders>
              <w:bottom w:val="nil"/>
            </w:tcBorders>
          </w:tcPr>
          <w:p w:rsidR="00680733" w:rsidRPr="008A6720" w:rsidRDefault="00CC7BAF" w:rsidP="009417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6720">
              <w:rPr>
                <w:rFonts w:ascii="Calibri" w:hAnsi="Calibri" w:cs="Calibri"/>
                <w:b/>
                <w:sz w:val="18"/>
                <w:szCs w:val="18"/>
              </w:rPr>
              <w:t>NOME DO SERVIDOR</w:t>
            </w:r>
          </w:p>
        </w:tc>
        <w:tc>
          <w:tcPr>
            <w:tcW w:w="4567" w:type="dxa"/>
            <w:tcBorders>
              <w:bottom w:val="nil"/>
            </w:tcBorders>
          </w:tcPr>
          <w:p w:rsidR="00680733" w:rsidRPr="008A6720" w:rsidRDefault="00680733" w:rsidP="009417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6720">
              <w:rPr>
                <w:rFonts w:ascii="Calibri" w:hAnsi="Calibri" w:cs="Calibri"/>
                <w:b/>
                <w:bCs/>
                <w:sz w:val="18"/>
                <w:szCs w:val="18"/>
              </w:rPr>
              <w:t>ASSINATURA</w:t>
            </w:r>
          </w:p>
        </w:tc>
      </w:tr>
      <w:tr w:rsidR="00680733" w:rsidRPr="00EA77AF" w:rsidTr="00EA77AF">
        <w:trPr>
          <w:trHeight w:val="397"/>
        </w:trPr>
        <w:tc>
          <w:tcPr>
            <w:tcW w:w="4928" w:type="dxa"/>
            <w:tcBorders>
              <w:top w:val="nil"/>
            </w:tcBorders>
            <w:vAlign w:val="center"/>
          </w:tcPr>
          <w:p w:rsidR="00680733" w:rsidRPr="00EA77AF" w:rsidRDefault="00680733" w:rsidP="009417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7" w:type="dxa"/>
            <w:tcBorders>
              <w:top w:val="nil"/>
            </w:tcBorders>
            <w:vAlign w:val="center"/>
          </w:tcPr>
          <w:p w:rsidR="00680733" w:rsidRPr="00EA77AF" w:rsidRDefault="00680733" w:rsidP="0094174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A6720" w:rsidRDefault="008A6720" w:rsidP="009417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8"/>
      </w:tblGrid>
      <w:tr w:rsidR="008A6720" w:rsidRPr="00EB19D9" w:rsidTr="00AC0D7F">
        <w:tc>
          <w:tcPr>
            <w:tcW w:w="5038" w:type="dxa"/>
            <w:vAlign w:val="center"/>
          </w:tcPr>
          <w:p w:rsidR="008A6720" w:rsidRPr="00EB19D9" w:rsidRDefault="008A6720" w:rsidP="008A672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DATA DA AUTENTICAÇÃO</w:t>
            </w:r>
          </w:p>
        </w:tc>
      </w:tr>
      <w:tr w:rsidR="008A6720" w:rsidRPr="00EB19D9" w:rsidTr="00AC0D7F">
        <w:trPr>
          <w:trHeight w:val="397"/>
        </w:trPr>
        <w:tc>
          <w:tcPr>
            <w:tcW w:w="5038" w:type="dxa"/>
            <w:vAlign w:val="center"/>
          </w:tcPr>
          <w:p w:rsidR="008A6720" w:rsidRPr="00EB19D9" w:rsidRDefault="008A6720" w:rsidP="00AC0D7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A6720" w:rsidRDefault="008A6720" w:rsidP="00941741"/>
    <w:sectPr w:rsidR="008A6720" w:rsidSect="004815C4">
      <w:headerReference w:type="default" r:id="rId70"/>
      <w:pgSz w:w="11906" w:h="16838"/>
      <w:pgMar w:top="1560" w:right="1134" w:bottom="968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C0" w:rsidRDefault="006941C0" w:rsidP="00A00D55">
      <w:r>
        <w:separator/>
      </w:r>
    </w:p>
  </w:endnote>
  <w:endnote w:type="continuationSeparator" w:id="1">
    <w:p w:rsidR="006941C0" w:rsidRDefault="006941C0" w:rsidP="00A0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C0" w:rsidRDefault="006941C0" w:rsidP="00A00D55">
      <w:r>
        <w:separator/>
      </w:r>
    </w:p>
  </w:footnote>
  <w:footnote w:type="continuationSeparator" w:id="1">
    <w:p w:rsidR="006941C0" w:rsidRDefault="006941C0" w:rsidP="00A0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AF" w:rsidRDefault="006949F1" w:rsidP="00CC7BAF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414020" cy="491490"/>
          <wp:effectExtent l="19050" t="0" r="5080" b="0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BAF" w:rsidRPr="00CC7BAF" w:rsidRDefault="00CC7BAF" w:rsidP="00CC7BAF">
    <w:pPr>
      <w:jc w:val="center"/>
      <w:rPr>
        <w:sz w:val="18"/>
        <w:szCs w:val="18"/>
      </w:rPr>
    </w:pPr>
    <w:r w:rsidRPr="00CC7BAF">
      <w:rPr>
        <w:sz w:val="18"/>
        <w:szCs w:val="18"/>
      </w:rPr>
      <w:t>PODER JUDICIÁRIO</w:t>
    </w:r>
  </w:p>
  <w:p w:rsidR="00CC7BAF" w:rsidRPr="00CC7BAF" w:rsidRDefault="00CC7BAF" w:rsidP="00CC7BAF">
    <w:pPr>
      <w:jc w:val="center"/>
      <w:rPr>
        <w:sz w:val="18"/>
        <w:szCs w:val="18"/>
      </w:rPr>
    </w:pPr>
    <w:r w:rsidRPr="00CC7BAF">
      <w:rPr>
        <w:sz w:val="18"/>
        <w:szCs w:val="18"/>
      </w:rPr>
      <w:t>TRIBUNAL DE JUSTIÇA DO ESTADO DO AMAPÁ</w:t>
    </w:r>
  </w:p>
  <w:p w:rsidR="00CC7BAF" w:rsidRDefault="00CC7BAF" w:rsidP="00CC7BAF">
    <w:pPr>
      <w:ind w:right="164"/>
      <w:jc w:val="center"/>
      <w:rPr>
        <w:sz w:val="16"/>
        <w:szCs w:val="16"/>
      </w:rPr>
    </w:pPr>
    <w:r w:rsidRPr="00CC7BAF">
      <w:rPr>
        <w:sz w:val="18"/>
        <w:szCs w:val="18"/>
      </w:rPr>
      <w:t>DEPARTAMENTO DE GESTÃO DE PESSOAS</w:t>
    </w:r>
  </w:p>
  <w:p w:rsidR="00CC7BAF" w:rsidRDefault="00CC7B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 w:val="00311B64"/>
    <w:rsid w:val="004815C4"/>
    <w:rsid w:val="004A1A56"/>
    <w:rsid w:val="00604A1D"/>
    <w:rsid w:val="00680733"/>
    <w:rsid w:val="006941C0"/>
    <w:rsid w:val="006949F1"/>
    <w:rsid w:val="007A119C"/>
    <w:rsid w:val="007D3D7B"/>
    <w:rsid w:val="008A6720"/>
    <w:rsid w:val="00941741"/>
    <w:rsid w:val="00A00D55"/>
    <w:rsid w:val="00AC0D7F"/>
    <w:rsid w:val="00CC7BAF"/>
    <w:rsid w:val="00EA77AF"/>
    <w:rsid w:val="00E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C4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tulo3">
    <w:name w:val="heading 3"/>
    <w:basedOn w:val="Normal"/>
    <w:next w:val="Normal"/>
    <w:qFormat/>
    <w:rsid w:val="004815C4"/>
    <w:pPr>
      <w:keepNext/>
      <w:tabs>
        <w:tab w:val="num" w:pos="0"/>
      </w:tabs>
      <w:jc w:val="center"/>
      <w:outlineLvl w:val="2"/>
    </w:pPr>
    <w:rPr>
      <w:b/>
      <w:i/>
    </w:rPr>
  </w:style>
  <w:style w:type="paragraph" w:styleId="Ttulo7">
    <w:name w:val="heading 7"/>
    <w:basedOn w:val="Normal"/>
    <w:next w:val="Normal"/>
    <w:qFormat/>
    <w:rsid w:val="004815C4"/>
    <w:pPr>
      <w:keepNext/>
      <w:jc w:val="center"/>
      <w:outlineLvl w:val="6"/>
    </w:pPr>
    <w:rPr>
      <w:rFonts w:ascii="Arial Rounded MT Bold" w:hAnsi="Arial Rounded MT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4815C4"/>
  </w:style>
  <w:style w:type="character" w:customStyle="1" w:styleId="Smbolosdenumerao">
    <w:name w:val="Símbolos de numeração"/>
    <w:rsid w:val="004815C4"/>
  </w:style>
  <w:style w:type="character" w:customStyle="1" w:styleId="Marcas">
    <w:name w:val="Marcas"/>
    <w:rsid w:val="004815C4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4815C4"/>
  </w:style>
  <w:style w:type="paragraph" w:styleId="Corpodetexto">
    <w:name w:val="Body Text"/>
    <w:basedOn w:val="Normal"/>
    <w:rsid w:val="004815C4"/>
    <w:pPr>
      <w:spacing w:after="120"/>
    </w:pPr>
  </w:style>
  <w:style w:type="paragraph" w:customStyle="1" w:styleId="Ttulo1">
    <w:name w:val="Título1"/>
    <w:basedOn w:val="Normal"/>
    <w:next w:val="Corpodetexto"/>
    <w:rsid w:val="004815C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tulo">
    <w:name w:val="Title"/>
    <w:basedOn w:val="Ttulo1"/>
    <w:next w:val="Subttulo"/>
    <w:qFormat/>
    <w:rsid w:val="004815C4"/>
  </w:style>
  <w:style w:type="paragraph" w:styleId="Subttulo">
    <w:name w:val="Subtitle"/>
    <w:basedOn w:val="Ttulo1"/>
    <w:next w:val="Corpodetexto"/>
    <w:qFormat/>
    <w:rsid w:val="004815C4"/>
    <w:pPr>
      <w:jc w:val="center"/>
    </w:pPr>
    <w:rPr>
      <w:i/>
      <w:iCs/>
    </w:rPr>
  </w:style>
  <w:style w:type="paragraph" w:styleId="Lista">
    <w:name w:val="List"/>
    <w:basedOn w:val="Corpodetexto"/>
    <w:rsid w:val="004815C4"/>
  </w:style>
  <w:style w:type="paragraph" w:styleId="Cabealho">
    <w:name w:val="header"/>
    <w:basedOn w:val="Normal"/>
    <w:rsid w:val="004815C4"/>
    <w:pPr>
      <w:suppressLineNumbers/>
      <w:tabs>
        <w:tab w:val="center" w:pos="4818"/>
        <w:tab w:val="right" w:pos="9637"/>
      </w:tabs>
    </w:pPr>
  </w:style>
  <w:style w:type="paragraph" w:customStyle="1" w:styleId="Contedodetabela">
    <w:name w:val="Conteúdo de tabela"/>
    <w:basedOn w:val="Corpodetexto"/>
    <w:rsid w:val="004815C4"/>
    <w:pPr>
      <w:suppressLineNumbers/>
    </w:pPr>
  </w:style>
  <w:style w:type="paragraph" w:customStyle="1" w:styleId="Ttulodetabela">
    <w:name w:val="Título de tabela"/>
    <w:basedOn w:val="Contedodetabela"/>
    <w:rsid w:val="004815C4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4815C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rsid w:val="004815C4"/>
    <w:pPr>
      <w:suppressLineNumbers/>
    </w:pPr>
  </w:style>
  <w:style w:type="paragraph" w:customStyle="1" w:styleId="WW-Recuodecorpodetexto2">
    <w:name w:val="WW-Recuo de corpo de texto 2"/>
    <w:basedOn w:val="Normal"/>
    <w:rsid w:val="004815C4"/>
    <w:pPr>
      <w:ind w:right="476" w:firstLine="1418"/>
    </w:pPr>
    <w:rPr>
      <w:b/>
      <w:sz w:val="28"/>
    </w:rPr>
  </w:style>
  <w:style w:type="paragraph" w:styleId="Rodap">
    <w:name w:val="footer"/>
    <w:basedOn w:val="Normal"/>
    <w:link w:val="RodapChar"/>
    <w:uiPriority w:val="99"/>
    <w:semiHidden/>
    <w:unhideWhenUsed/>
    <w:rsid w:val="00A00D5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A00D55"/>
    <w:rPr>
      <w:rFonts w:eastAsia="Arial Unicode MS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EB19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49F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9F1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I%20-%20PROGRAMA%20DE%20APOSENTADORIA%20INCENTIVADA\PAI%202019\00.%20Modelos%20de%20documentos\00.%20CHECK%20LIST%20V.2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2"/>
  <ax:ocxPr ax:name="BackColor" ax:value="16777215"/>
  <ax:ocxPr ax:name="ForeColor" ax:value="0"/>
  <ax:ocxPr ax:name="DisplayStyle" ax:value="4"/>
  <ax:ocxPr ax:name="Size" ax:value="397;476"/>
  <ax:ocxPr ax:name="Value" ax:value="0"/>
  <ax:ocxPr ax:name="FontName" ax:value="Times New Roman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 CHECK LIST V.2</Template>
  <TotalTime>10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10375</dc:creator>
  <cp:lastModifiedBy>10375</cp:lastModifiedBy>
  <cp:revision>1</cp:revision>
  <cp:lastPrinted>2018-04-13T18:42:00Z</cp:lastPrinted>
  <dcterms:created xsi:type="dcterms:W3CDTF">2019-10-17T12:33:00Z</dcterms:created>
  <dcterms:modified xsi:type="dcterms:W3CDTF">2019-10-17T12:45:00Z</dcterms:modified>
</cp:coreProperties>
</file>